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6D" w:rsidRPr="00B306AD" w:rsidRDefault="00207C6D" w:rsidP="00207C6D">
      <w:pPr>
        <w:suppressAutoHyphens/>
        <w:spacing w:line="360" w:lineRule="atLeast"/>
        <w:jc w:val="right"/>
        <w:rPr>
          <w:rFonts w:ascii="Arial" w:hAnsi="Arial" w:cs="Arial"/>
          <w:b/>
          <w:color w:val="000000"/>
          <w:sz w:val="28"/>
          <w:szCs w:val="28"/>
        </w:rPr>
      </w:pPr>
    </w:p>
    <w:p w:rsidR="00CA555A" w:rsidRPr="004E1F35" w:rsidRDefault="00CA555A" w:rsidP="00207C6D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6"/>
        </w:rPr>
      </w:pPr>
      <w:r w:rsidRPr="004E1F35">
        <w:rPr>
          <w:rFonts w:ascii="Arial" w:hAnsi="Arial" w:cs="Arial"/>
          <w:b/>
          <w:spacing w:val="-20"/>
          <w:sz w:val="36"/>
        </w:rPr>
        <w:t>СОВЕТ МУНИЦИПАЛЬНОГО ОБРАЗОВАНИЯ</w:t>
      </w:r>
    </w:p>
    <w:p w:rsidR="00CA555A" w:rsidRPr="004E1F35" w:rsidRDefault="00207C6D" w:rsidP="00207C6D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6"/>
          <w:szCs w:val="24"/>
        </w:rPr>
      </w:pPr>
      <w:r>
        <w:rPr>
          <w:rFonts w:ascii="Arial" w:hAnsi="Arial" w:cs="Arial"/>
          <w:b/>
          <w:spacing w:val="-20"/>
          <w:sz w:val="36"/>
        </w:rPr>
        <w:t>«СЕЛЬСКОЕ ПОСЕЛЕНИЕ ТАМБОВСКИЙ СЕЛЬСОВЕТ ХАРАБАЛИНСКОГО МУНИЦИПАЛЬНОГО РАЙОНА АСТРАХАНСКОЙ ОБЛАСТИ»</w:t>
      </w:r>
    </w:p>
    <w:p w:rsidR="00CA555A" w:rsidRPr="004E1F35" w:rsidRDefault="00D2097D" w:rsidP="00207C6D">
      <w:pPr>
        <w:pStyle w:val="3"/>
        <w:suppressAutoHyphens/>
        <w:spacing w:before="120"/>
        <w:rPr>
          <w:rFonts w:ascii="Arial" w:hAnsi="Arial" w:cs="Arial"/>
          <w:b/>
          <w:spacing w:val="20"/>
          <w:sz w:val="32"/>
          <w:szCs w:val="32"/>
        </w:rPr>
      </w:pPr>
      <w:r w:rsidRPr="004E1F35">
        <w:rPr>
          <w:rFonts w:ascii="Arial" w:hAnsi="Arial" w:cs="Arial"/>
          <w:spacing w:val="20"/>
          <w:sz w:val="32"/>
          <w:szCs w:val="32"/>
        </w:rPr>
        <w:t>ШЕС</w:t>
      </w:r>
      <w:r w:rsidR="00CA555A" w:rsidRPr="004E1F35">
        <w:rPr>
          <w:rFonts w:ascii="Arial" w:hAnsi="Arial" w:cs="Arial"/>
          <w:spacing w:val="20"/>
          <w:sz w:val="32"/>
          <w:szCs w:val="32"/>
        </w:rPr>
        <w:t>ТОГО СОЗЫВА</w:t>
      </w:r>
    </w:p>
    <w:p w:rsidR="00CA555A" w:rsidRPr="004E1F35" w:rsidRDefault="00CA555A" w:rsidP="00CA555A">
      <w:pPr>
        <w:pStyle w:val="2"/>
        <w:suppressAutoHyphens/>
        <w:spacing w:before="240"/>
        <w:rPr>
          <w:rFonts w:ascii="Arial" w:hAnsi="Arial" w:cs="Arial"/>
          <w:szCs w:val="32"/>
        </w:rPr>
      </w:pPr>
      <w:r w:rsidRPr="004E1F3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542C3E5" wp14:editId="2D61FFA2">
                <wp:simplePos x="0" y="0"/>
                <wp:positionH relativeFrom="column">
                  <wp:posOffset>17145</wp:posOffset>
                </wp:positionH>
                <wp:positionV relativeFrom="paragraph">
                  <wp:posOffset>66040</wp:posOffset>
                </wp:positionV>
                <wp:extent cx="5926455" cy="19050"/>
                <wp:effectExtent l="26670" t="27940" r="28575" b="29210"/>
                <wp:wrapTight wrapText="bothSides">
                  <wp:wrapPolygon edited="0">
                    <wp:start x="-65" y="0"/>
                    <wp:lineTo x="-65" y="0"/>
                    <wp:lineTo x="21632" y="0"/>
                    <wp:lineTo x="21632" y="0"/>
                    <wp:lineTo x="-65" y="0"/>
                  </wp:wrapPolygon>
                </wp:wrapTight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6455" cy="1905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5.2pt" to="46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Y0IgIAAD4EAAAOAAAAZHJzL2Uyb0RvYy54bWysU8GO2jAQvVfqP1i+QxI2UIgIq4pAL7SL&#10;tPQDjO0Qax3bsg0BVf33jk1AbHupqubgjOOZl/fmjefP51aiE7dOaFXibJhixBXVTKhDib/v1oMp&#10;Rs4TxYjUipf4wh1+Xnz8MO9MwUe60ZJxiwBEuaIzJW68N0WSONrwlrihNlzBYa1tSzxs7SFhlnSA&#10;3spklKaTpNOWGaspdw6+VtdDvIj4dc2pf6lrxz2SJQZuPq42rvuwJos5KQ6WmEbQngb5BxYtEQp+&#10;eoeqiCfoaMUfUK2gVjtd+yHVbaLrWlAeNYCaLP1NzWtDDI9aoDnO3Nvk/h8s/XbaWiRYiUcYKdKC&#10;RRuhOHoKnemMKyBhqbY2aKNn9Wo2mr45pPSyIerAI8PdxUBZFiqSdyVh4wzg77uvmkEOOXod23Su&#10;bRsgoQHoHN243N3gZ48ofBzPRpN8PMaIwlk2S8fRrYQUt2Jjnf/CdYtCUGIJvCM4OW2cD2RIcUsJ&#10;/1J6LaSMhkuFuhLneQ6YiLYG5HsYgLdd09votBQspIdCZw/7pbToRMIQxSdqhZPHNKuPikX4hhO2&#10;6mNPhLzGQEeqgAcCgWAfXafkxyydraaraT7IR5PVIE+ravB5vcwHk3X2aVw9Vctllf0M6rK8aARj&#10;XAV2t4nN8r+biP7uXGftPrP3xiTv0WMHgeztHUlHh4Op1/HYa3bZ2pvzMKQxub9Q4RY87iF+vPaL&#10;XwAAAP//AwBQSwMEFAAGAAgAAAAhAHWkQzTcAAAABwEAAA8AAABkcnMvZG93bnJldi54bWxMj8FO&#10;wzAQRO9I/IO1SNyoQ1NKE+JUiIoLObUg9bqNTRIRr1PbaUO/nuUEx50Zzb4p1pPtxcn40DlScD9L&#10;QBiqne6oUfDx/nq3AhEiksbekVHwbQKsy+urAnPtzrQ1p11sBJdQyFFBG+OQSxnq1lgMMzcYYu/T&#10;eYuRT99I7fHM5baX8yRZSosd8YcWB/PSmvprN1oF1XG/ydLx8pY+UOWbDDfHKlyUur2Znp9ARDPF&#10;vzD84jM6lMx0cCPpIHoF80cOspwsQLCdpUuedmAhXYAsC/mfv/wBAAD//wMAUEsBAi0AFAAGAAgA&#10;AAAhALaDOJL+AAAA4QEAABMAAAAAAAAAAAAAAAAAAAAAAFtDb250ZW50X1R5cGVzXS54bWxQSwEC&#10;LQAUAAYACAAAACEAOP0h/9YAAACUAQAACwAAAAAAAAAAAAAAAAAvAQAAX3JlbHMvLnJlbHNQSwEC&#10;LQAUAAYACAAAACEA8pnmNCICAAA+BAAADgAAAAAAAAAAAAAAAAAuAgAAZHJzL2Uyb0RvYy54bWxQ&#10;SwECLQAUAAYACAAAACEAdaRDNNwAAAAHAQAADwAAAAAAAAAAAAAAAAB8BAAAZHJzL2Rvd25yZXYu&#10;eG1sUEsFBgAAAAAEAAQA8wAAAIUFAAAAAA==&#10;" o:allowincell="f" strokeweight="3.5pt">
                <v:stroke linestyle="thickThin"/>
                <w10:wrap type="tight"/>
              </v:line>
            </w:pict>
          </mc:Fallback>
        </mc:AlternateContent>
      </w:r>
      <w:proofErr w:type="gramStart"/>
      <w:r w:rsidRPr="004E1F35">
        <w:rPr>
          <w:rFonts w:ascii="Arial" w:hAnsi="Arial" w:cs="Arial"/>
          <w:b w:val="0"/>
          <w:szCs w:val="32"/>
        </w:rPr>
        <w:t>Р</w:t>
      </w:r>
      <w:proofErr w:type="gramEnd"/>
      <w:r w:rsidRPr="004E1F35">
        <w:rPr>
          <w:rFonts w:ascii="Arial" w:hAnsi="Arial" w:cs="Arial"/>
          <w:b w:val="0"/>
          <w:szCs w:val="32"/>
        </w:rPr>
        <w:t xml:space="preserve"> Е Ш Е Н И Е</w:t>
      </w:r>
    </w:p>
    <w:p w:rsidR="00CA555A" w:rsidRPr="004E1F35" w:rsidRDefault="00CA555A" w:rsidP="00CA555A">
      <w:pPr>
        <w:suppressAutoHyphens/>
        <w:spacing w:line="360" w:lineRule="atLeast"/>
        <w:jc w:val="both"/>
        <w:rPr>
          <w:rFonts w:ascii="Arial" w:hAnsi="Arial" w:cs="Arial"/>
          <w:b/>
          <w:color w:val="000000"/>
        </w:rPr>
      </w:pPr>
    </w:p>
    <w:p w:rsidR="00CA555A" w:rsidRPr="00E24372" w:rsidRDefault="00BB183E" w:rsidP="00CA555A">
      <w:pPr>
        <w:suppressAutoHyphens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21.04.2023 г.</w:t>
      </w:r>
      <w:r w:rsidR="00F83476">
        <w:rPr>
          <w:rFonts w:ascii="Arial" w:hAnsi="Arial" w:cs="Arial"/>
          <w:color w:val="000000"/>
          <w:sz w:val="24"/>
          <w:szCs w:val="24"/>
        </w:rPr>
        <w:t xml:space="preserve"> </w:t>
      </w:r>
      <w:r w:rsidR="005C3E7E" w:rsidRPr="00E24372">
        <w:rPr>
          <w:rFonts w:ascii="Arial" w:hAnsi="Arial" w:cs="Arial"/>
          <w:color w:val="000000"/>
          <w:sz w:val="24"/>
          <w:szCs w:val="24"/>
        </w:rPr>
        <w:t>№</w:t>
      </w:r>
      <w:r w:rsidR="00F8347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100</w:t>
      </w:r>
      <w:bookmarkStart w:id="0" w:name="_GoBack"/>
      <w:bookmarkEnd w:id="0"/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EE614F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  <w:t>с. Тамбовка</w:t>
      </w:r>
    </w:p>
    <w:p w:rsidR="00CA555A" w:rsidRPr="00E24372" w:rsidRDefault="00CA555A" w:rsidP="00CA555A">
      <w:pPr>
        <w:suppressAutoHyphens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CA555A" w:rsidRPr="00E24372" w:rsidRDefault="00CA555A" w:rsidP="00CA555A">
      <w:pPr>
        <w:jc w:val="both"/>
        <w:rPr>
          <w:rFonts w:ascii="Arial" w:hAnsi="Arial" w:cs="Arial"/>
          <w:b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</w:t>
      </w:r>
      <w:r w:rsidR="00207C6D">
        <w:rPr>
          <w:rFonts w:ascii="Arial" w:hAnsi="Arial" w:cs="Arial"/>
          <w:b/>
          <w:sz w:val="24"/>
          <w:szCs w:val="24"/>
        </w:rPr>
        <w:t>муниципального образования</w:t>
      </w:r>
      <w:r w:rsidRPr="00E24372">
        <w:rPr>
          <w:rFonts w:ascii="Arial" w:hAnsi="Arial" w:cs="Arial"/>
          <w:b/>
          <w:sz w:val="24"/>
          <w:szCs w:val="24"/>
        </w:rPr>
        <w:t xml:space="preserve"> «Тамбовский сельсовет» от </w:t>
      </w:r>
      <w:r w:rsidR="004E1F35" w:rsidRPr="00E24372">
        <w:rPr>
          <w:rFonts w:ascii="Arial" w:hAnsi="Arial" w:cs="Arial"/>
          <w:b/>
          <w:sz w:val="24"/>
          <w:szCs w:val="24"/>
        </w:rPr>
        <w:t>2</w:t>
      </w:r>
      <w:r w:rsidR="00207C6D">
        <w:rPr>
          <w:rFonts w:ascii="Arial" w:hAnsi="Arial" w:cs="Arial"/>
          <w:b/>
          <w:sz w:val="24"/>
          <w:szCs w:val="24"/>
        </w:rPr>
        <w:t>3</w:t>
      </w:r>
      <w:r w:rsidRPr="00E24372">
        <w:rPr>
          <w:rFonts w:ascii="Arial" w:hAnsi="Arial" w:cs="Arial"/>
          <w:b/>
          <w:sz w:val="24"/>
          <w:szCs w:val="24"/>
        </w:rPr>
        <w:t>.1</w:t>
      </w:r>
      <w:r w:rsidR="00FC1078" w:rsidRPr="00E24372">
        <w:rPr>
          <w:rFonts w:ascii="Arial" w:hAnsi="Arial" w:cs="Arial"/>
          <w:b/>
          <w:sz w:val="24"/>
          <w:szCs w:val="24"/>
        </w:rPr>
        <w:t>2</w:t>
      </w:r>
      <w:r w:rsidRPr="00E24372">
        <w:rPr>
          <w:rFonts w:ascii="Arial" w:hAnsi="Arial" w:cs="Arial"/>
          <w:b/>
          <w:sz w:val="24"/>
          <w:szCs w:val="24"/>
        </w:rPr>
        <w:t>.20</w:t>
      </w:r>
      <w:r w:rsidR="00F51F6B" w:rsidRPr="00E24372">
        <w:rPr>
          <w:rFonts w:ascii="Arial" w:hAnsi="Arial" w:cs="Arial"/>
          <w:b/>
          <w:sz w:val="24"/>
          <w:szCs w:val="24"/>
        </w:rPr>
        <w:t>2</w:t>
      </w:r>
      <w:r w:rsidR="00207C6D">
        <w:rPr>
          <w:rFonts w:ascii="Arial" w:hAnsi="Arial" w:cs="Arial"/>
          <w:b/>
          <w:sz w:val="24"/>
          <w:szCs w:val="24"/>
        </w:rPr>
        <w:t>2</w:t>
      </w:r>
      <w:r w:rsidRPr="00E24372">
        <w:rPr>
          <w:rFonts w:ascii="Arial" w:hAnsi="Arial" w:cs="Arial"/>
          <w:b/>
          <w:sz w:val="24"/>
          <w:szCs w:val="24"/>
        </w:rPr>
        <w:t xml:space="preserve"> №</w:t>
      </w:r>
      <w:r w:rsidR="00207C6D">
        <w:rPr>
          <w:rFonts w:ascii="Arial" w:hAnsi="Arial" w:cs="Arial"/>
          <w:b/>
          <w:sz w:val="24"/>
          <w:szCs w:val="24"/>
        </w:rPr>
        <w:t>94</w:t>
      </w:r>
      <w:r w:rsidRPr="00E24372">
        <w:rPr>
          <w:rFonts w:ascii="Arial" w:hAnsi="Arial" w:cs="Arial"/>
          <w:b/>
          <w:sz w:val="24"/>
          <w:szCs w:val="24"/>
        </w:rPr>
        <w:t xml:space="preserve"> «О бюджете </w:t>
      </w:r>
      <w:r w:rsidR="00207C6D">
        <w:rPr>
          <w:rFonts w:ascii="Arial" w:hAnsi="Arial" w:cs="Arial"/>
          <w:b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b/>
          <w:sz w:val="24"/>
          <w:szCs w:val="24"/>
        </w:rPr>
        <w:t xml:space="preserve"> на 20</w:t>
      </w:r>
      <w:r w:rsidR="00FC1078" w:rsidRPr="00E24372">
        <w:rPr>
          <w:rFonts w:ascii="Arial" w:hAnsi="Arial" w:cs="Arial"/>
          <w:b/>
          <w:sz w:val="24"/>
          <w:szCs w:val="24"/>
        </w:rPr>
        <w:t>2</w:t>
      </w:r>
      <w:r w:rsidR="00207C6D">
        <w:rPr>
          <w:rFonts w:ascii="Arial" w:hAnsi="Arial" w:cs="Arial"/>
          <w:b/>
          <w:sz w:val="24"/>
          <w:szCs w:val="24"/>
        </w:rPr>
        <w:t>3</w:t>
      </w:r>
      <w:r w:rsidRPr="00E24372">
        <w:rPr>
          <w:rFonts w:ascii="Arial" w:hAnsi="Arial" w:cs="Arial"/>
          <w:b/>
          <w:sz w:val="24"/>
          <w:szCs w:val="24"/>
        </w:rPr>
        <w:t xml:space="preserve"> год и плановый период 202</w:t>
      </w:r>
      <w:r w:rsidR="00207C6D">
        <w:rPr>
          <w:rFonts w:ascii="Arial" w:hAnsi="Arial" w:cs="Arial"/>
          <w:b/>
          <w:sz w:val="24"/>
          <w:szCs w:val="24"/>
        </w:rPr>
        <w:t>4</w:t>
      </w:r>
      <w:r w:rsidRPr="00E24372">
        <w:rPr>
          <w:rFonts w:ascii="Arial" w:hAnsi="Arial" w:cs="Arial"/>
          <w:b/>
          <w:sz w:val="24"/>
          <w:szCs w:val="24"/>
        </w:rPr>
        <w:t>-202</w:t>
      </w:r>
      <w:r w:rsidR="00207C6D">
        <w:rPr>
          <w:rFonts w:ascii="Arial" w:hAnsi="Arial" w:cs="Arial"/>
          <w:b/>
          <w:sz w:val="24"/>
          <w:szCs w:val="24"/>
        </w:rPr>
        <w:t>5</w:t>
      </w:r>
      <w:r w:rsidRPr="00E24372">
        <w:rPr>
          <w:rFonts w:ascii="Arial" w:hAnsi="Arial" w:cs="Arial"/>
          <w:b/>
          <w:sz w:val="24"/>
          <w:szCs w:val="24"/>
        </w:rPr>
        <w:t xml:space="preserve"> годов»</w:t>
      </w:r>
    </w:p>
    <w:p w:rsidR="00CA555A" w:rsidRPr="00E24372" w:rsidRDefault="00CA555A" w:rsidP="00CA555A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CA555A" w:rsidRPr="00E24372" w:rsidRDefault="00CA555A" w:rsidP="00CA555A">
      <w:pPr>
        <w:spacing w:after="100"/>
        <w:ind w:firstLine="709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sz w:val="24"/>
          <w:szCs w:val="24"/>
        </w:rPr>
        <w:t xml:space="preserve">В соответствии с Бюджетным Кодексом РФ, Решением Совета МО «Тамбовский сельсовет» от </w:t>
      </w:r>
      <w:r w:rsidR="004E1F35" w:rsidRPr="00E24372">
        <w:rPr>
          <w:rFonts w:ascii="Arial" w:hAnsi="Arial" w:cs="Arial"/>
          <w:sz w:val="24"/>
          <w:szCs w:val="24"/>
        </w:rPr>
        <w:t>29</w:t>
      </w:r>
      <w:r w:rsidRPr="00E24372">
        <w:rPr>
          <w:rFonts w:ascii="Arial" w:hAnsi="Arial" w:cs="Arial"/>
          <w:sz w:val="24"/>
          <w:szCs w:val="24"/>
        </w:rPr>
        <w:t>.1</w:t>
      </w:r>
      <w:r w:rsidR="004E1F35" w:rsidRPr="00E24372">
        <w:rPr>
          <w:rFonts w:ascii="Arial" w:hAnsi="Arial" w:cs="Arial"/>
          <w:sz w:val="24"/>
          <w:szCs w:val="24"/>
        </w:rPr>
        <w:t>0</w:t>
      </w:r>
      <w:r w:rsidRPr="00E24372">
        <w:rPr>
          <w:rFonts w:ascii="Arial" w:hAnsi="Arial" w:cs="Arial"/>
          <w:sz w:val="24"/>
          <w:szCs w:val="24"/>
        </w:rPr>
        <w:t>.20</w:t>
      </w:r>
      <w:r w:rsidR="004E1F35" w:rsidRPr="00E24372">
        <w:rPr>
          <w:rFonts w:ascii="Arial" w:hAnsi="Arial" w:cs="Arial"/>
          <w:sz w:val="24"/>
          <w:szCs w:val="24"/>
        </w:rPr>
        <w:t>21</w:t>
      </w:r>
      <w:r w:rsidRPr="00E24372">
        <w:rPr>
          <w:rFonts w:ascii="Arial" w:hAnsi="Arial" w:cs="Arial"/>
          <w:sz w:val="24"/>
          <w:szCs w:val="24"/>
        </w:rPr>
        <w:t xml:space="preserve"> №5</w:t>
      </w:r>
      <w:r w:rsidR="004E1F35" w:rsidRPr="00E24372">
        <w:rPr>
          <w:rFonts w:ascii="Arial" w:hAnsi="Arial" w:cs="Arial"/>
          <w:sz w:val="24"/>
          <w:szCs w:val="24"/>
        </w:rPr>
        <w:t>1</w:t>
      </w:r>
      <w:r w:rsidRPr="00E24372">
        <w:rPr>
          <w:rFonts w:ascii="Arial" w:hAnsi="Arial" w:cs="Arial"/>
          <w:sz w:val="24"/>
          <w:szCs w:val="24"/>
        </w:rPr>
        <w:t xml:space="preserve"> «Об утверждении Положения о бюджетном процессе МО «Тамбовский сельсовет» Совет </w:t>
      </w:r>
      <w:r w:rsidR="00207C6D">
        <w:rPr>
          <w:rFonts w:ascii="Arial" w:hAnsi="Arial" w:cs="Arial"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755BB0" w:rsidRPr="00E24372" w:rsidRDefault="00755BB0" w:rsidP="00CA555A">
      <w:pPr>
        <w:spacing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CA555A" w:rsidRPr="00E24372" w:rsidRDefault="00CA555A" w:rsidP="00CA555A">
      <w:pPr>
        <w:pStyle w:val="a3"/>
        <w:rPr>
          <w:rFonts w:ascii="Arial" w:hAnsi="Arial" w:cs="Arial"/>
          <w:b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</w:rPr>
        <w:t>РЕШИЛ:</w:t>
      </w:r>
    </w:p>
    <w:p w:rsidR="00755BB0" w:rsidRPr="00E24372" w:rsidRDefault="00755BB0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D426BE" w:rsidRPr="00E24372" w:rsidRDefault="00CA555A" w:rsidP="00CA555A">
      <w:pPr>
        <w:pStyle w:val="a3"/>
        <w:rPr>
          <w:rFonts w:ascii="Arial" w:hAnsi="Arial" w:cs="Arial"/>
          <w:b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1. 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>Пункт 1. Статьи 1.</w:t>
      </w:r>
      <w:r w:rsidR="00D426BE" w:rsidRPr="00E2437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D426BE" w:rsidRPr="00E24372">
        <w:rPr>
          <w:rFonts w:ascii="Arial" w:hAnsi="Arial" w:cs="Arial"/>
          <w:sz w:val="24"/>
          <w:szCs w:val="24"/>
        </w:rPr>
        <w:t>Изложить в новой редакции:</w:t>
      </w:r>
    </w:p>
    <w:p w:rsidR="00D426BE" w:rsidRPr="00E24372" w:rsidRDefault="00E90052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>«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1.Утвердить основные характеристики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 на 202</w:t>
      </w:r>
      <w:r w:rsidR="00207C6D">
        <w:rPr>
          <w:rFonts w:ascii="Arial" w:hAnsi="Arial" w:cs="Arial"/>
          <w:sz w:val="24"/>
          <w:szCs w:val="24"/>
          <w:lang w:eastAsia="en-US"/>
        </w:rPr>
        <w:t>3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 год:</w:t>
      </w:r>
    </w:p>
    <w:p w:rsidR="00D426BE" w:rsidRPr="00E24372" w:rsidRDefault="00D426BE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1.1. Прогнозируемый общий объем доходов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в сумме </w:t>
      </w:r>
      <w:r w:rsidR="000A0A62">
        <w:rPr>
          <w:rFonts w:ascii="Arial" w:hAnsi="Arial" w:cs="Arial"/>
          <w:sz w:val="24"/>
          <w:szCs w:val="24"/>
          <w:lang w:eastAsia="en-US"/>
        </w:rPr>
        <w:t>1</w:t>
      </w:r>
      <w:r w:rsidR="0084171D">
        <w:rPr>
          <w:rFonts w:ascii="Arial" w:hAnsi="Arial" w:cs="Arial"/>
          <w:sz w:val="24"/>
          <w:szCs w:val="24"/>
          <w:lang w:eastAsia="en-US"/>
        </w:rPr>
        <w:t>3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4171D">
        <w:rPr>
          <w:rFonts w:ascii="Arial" w:hAnsi="Arial" w:cs="Arial"/>
          <w:sz w:val="24"/>
          <w:szCs w:val="24"/>
          <w:lang w:eastAsia="en-US"/>
        </w:rPr>
        <w:t>590</w:t>
      </w:r>
      <w:r w:rsidR="00B306AD">
        <w:rPr>
          <w:rFonts w:ascii="Arial" w:hAnsi="Arial" w:cs="Arial"/>
          <w:sz w:val="24"/>
          <w:szCs w:val="24"/>
          <w:lang w:eastAsia="en-US"/>
        </w:rPr>
        <w:t>,</w:t>
      </w:r>
      <w:r w:rsidR="0084171D">
        <w:rPr>
          <w:rFonts w:ascii="Arial" w:hAnsi="Arial" w:cs="Arial"/>
          <w:sz w:val="24"/>
          <w:szCs w:val="24"/>
          <w:lang w:eastAsia="en-US"/>
        </w:rPr>
        <w:t>48</w:t>
      </w:r>
      <w:r w:rsidR="00207C6D">
        <w:rPr>
          <w:rFonts w:ascii="Arial" w:hAnsi="Arial" w:cs="Arial"/>
          <w:sz w:val="24"/>
          <w:szCs w:val="24"/>
          <w:lang w:eastAsia="en-US"/>
        </w:rPr>
        <w:t>1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тыс. рублей, в том числе за счет безвозмездных поступлений, получаемых из других бюджетов, - </w:t>
      </w:r>
      <w:r w:rsidR="00B306AD">
        <w:rPr>
          <w:rFonts w:ascii="Arial" w:hAnsi="Arial" w:cs="Arial"/>
          <w:sz w:val="24"/>
          <w:szCs w:val="24"/>
          <w:lang w:eastAsia="en-US"/>
        </w:rPr>
        <w:t>1</w:t>
      </w:r>
      <w:r w:rsidR="00207C6D">
        <w:rPr>
          <w:rFonts w:ascii="Arial" w:hAnsi="Arial" w:cs="Arial"/>
          <w:sz w:val="24"/>
          <w:szCs w:val="24"/>
          <w:lang w:eastAsia="en-US"/>
        </w:rPr>
        <w:t>0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4171D">
        <w:rPr>
          <w:rFonts w:ascii="Arial" w:hAnsi="Arial" w:cs="Arial"/>
          <w:sz w:val="24"/>
          <w:szCs w:val="24"/>
          <w:lang w:eastAsia="en-US"/>
        </w:rPr>
        <w:t>890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,</w:t>
      </w:r>
      <w:r w:rsidR="0084171D">
        <w:rPr>
          <w:rFonts w:ascii="Arial" w:hAnsi="Arial" w:cs="Arial"/>
          <w:sz w:val="24"/>
          <w:szCs w:val="24"/>
          <w:lang w:eastAsia="en-US"/>
        </w:rPr>
        <w:t>48</w:t>
      </w:r>
      <w:r w:rsidR="00207C6D">
        <w:rPr>
          <w:rFonts w:ascii="Arial" w:hAnsi="Arial" w:cs="Arial"/>
          <w:sz w:val="24"/>
          <w:szCs w:val="24"/>
          <w:lang w:eastAsia="en-US"/>
        </w:rPr>
        <w:t>1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D426BE" w:rsidRPr="00E24372" w:rsidRDefault="00D426BE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1.2. Общий объем расходов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в сумме 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1</w:t>
      </w:r>
      <w:r w:rsidR="0084171D">
        <w:rPr>
          <w:rFonts w:ascii="Arial" w:hAnsi="Arial" w:cs="Arial"/>
          <w:sz w:val="24"/>
          <w:szCs w:val="24"/>
          <w:lang w:eastAsia="en-US"/>
        </w:rPr>
        <w:t>5</w:t>
      </w:r>
      <w:r w:rsidR="00207C6D">
        <w:rPr>
          <w:rFonts w:ascii="Arial" w:hAnsi="Arial" w:cs="Arial"/>
          <w:sz w:val="24"/>
          <w:szCs w:val="24"/>
          <w:lang w:eastAsia="en-US"/>
        </w:rPr>
        <w:t xml:space="preserve">4 </w:t>
      </w:r>
      <w:r w:rsidR="0084171D">
        <w:rPr>
          <w:rFonts w:ascii="Arial" w:hAnsi="Arial" w:cs="Arial"/>
          <w:sz w:val="24"/>
          <w:szCs w:val="24"/>
          <w:lang w:eastAsia="en-US"/>
        </w:rPr>
        <w:t>092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,</w:t>
      </w:r>
      <w:r w:rsidR="0084171D">
        <w:rPr>
          <w:rFonts w:ascii="Arial" w:hAnsi="Arial" w:cs="Arial"/>
          <w:sz w:val="24"/>
          <w:szCs w:val="24"/>
          <w:lang w:eastAsia="en-US"/>
        </w:rPr>
        <w:t>62</w:t>
      </w:r>
      <w:r w:rsidR="00207C6D">
        <w:rPr>
          <w:rFonts w:ascii="Arial" w:hAnsi="Arial" w:cs="Arial"/>
          <w:sz w:val="24"/>
          <w:szCs w:val="24"/>
          <w:lang w:eastAsia="en-US"/>
        </w:rPr>
        <w:t>8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A7156B" w:rsidRDefault="00D426BE" w:rsidP="00A7156B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1.3. Дефицит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в сумме </w:t>
      </w:r>
      <w:r w:rsidR="00207C6D">
        <w:rPr>
          <w:rFonts w:ascii="Arial" w:hAnsi="Arial" w:cs="Arial"/>
          <w:sz w:val="24"/>
          <w:szCs w:val="24"/>
          <w:lang w:eastAsia="en-US"/>
        </w:rPr>
        <w:t>1502,147</w:t>
      </w:r>
      <w:r w:rsidR="001800DF" w:rsidRPr="00E24372">
        <w:rPr>
          <w:rFonts w:ascii="Arial" w:hAnsi="Arial" w:cs="Arial"/>
          <w:sz w:val="24"/>
          <w:szCs w:val="24"/>
          <w:lang w:eastAsia="en-US"/>
        </w:rPr>
        <w:t xml:space="preserve"> тыс. </w:t>
      </w:r>
      <w:r w:rsidR="00A7156B">
        <w:rPr>
          <w:rFonts w:ascii="Arial" w:hAnsi="Arial" w:cs="Arial"/>
          <w:sz w:val="24"/>
          <w:szCs w:val="24"/>
          <w:lang w:eastAsia="en-US"/>
        </w:rPr>
        <w:t>рублей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>или 0 процентов от собственных доходов за исключением поступлений по дополнительному нормативу отчислений и остатка на счете по состоянию на 01.01.202</w:t>
      </w:r>
      <w:r w:rsidR="00207C6D">
        <w:rPr>
          <w:rFonts w:ascii="Arial" w:hAnsi="Arial" w:cs="Arial"/>
          <w:sz w:val="24"/>
          <w:szCs w:val="24"/>
          <w:lang w:eastAsia="en-US"/>
        </w:rPr>
        <w:t>3</w:t>
      </w:r>
      <w:r w:rsidR="00A7156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 xml:space="preserve">г. в сумме </w:t>
      </w:r>
      <w:r w:rsidR="00207C6D">
        <w:rPr>
          <w:rFonts w:ascii="Arial" w:hAnsi="Arial" w:cs="Arial"/>
          <w:sz w:val="24"/>
          <w:szCs w:val="24"/>
          <w:lang w:eastAsia="en-US"/>
        </w:rPr>
        <w:t>1</w:t>
      </w:r>
      <w:r w:rsidR="00086438">
        <w:rPr>
          <w:rFonts w:ascii="Arial" w:hAnsi="Arial" w:cs="Arial"/>
          <w:sz w:val="24"/>
          <w:szCs w:val="24"/>
          <w:lang w:eastAsia="en-US"/>
        </w:rPr>
        <w:t> </w:t>
      </w:r>
      <w:r w:rsidR="00207C6D">
        <w:rPr>
          <w:rFonts w:ascii="Arial" w:hAnsi="Arial" w:cs="Arial"/>
          <w:sz w:val="24"/>
          <w:szCs w:val="24"/>
          <w:lang w:eastAsia="en-US"/>
        </w:rPr>
        <w:t>502,147</w:t>
      </w:r>
      <w:r w:rsidR="00207C6D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>тыс. рублей</w:t>
      </w:r>
      <w:r w:rsidR="00A7156B">
        <w:rPr>
          <w:rFonts w:ascii="Arial" w:hAnsi="Arial" w:cs="Arial"/>
          <w:sz w:val="24"/>
          <w:szCs w:val="24"/>
          <w:lang w:eastAsia="en-US"/>
        </w:rPr>
        <w:t>;</w:t>
      </w:r>
    </w:p>
    <w:p w:rsidR="00485356" w:rsidRPr="00E24372" w:rsidRDefault="00CA555A" w:rsidP="00A7156B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2.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 xml:space="preserve">1. «Доходы бюджета </w:t>
      </w:r>
      <w:r w:rsidR="00207C6D">
        <w:rPr>
          <w:rFonts w:ascii="Arial" w:hAnsi="Arial" w:cs="Arial"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</w:rPr>
        <w:t>2</w:t>
      </w:r>
      <w:r w:rsidR="00207C6D">
        <w:rPr>
          <w:rFonts w:ascii="Arial" w:hAnsi="Arial" w:cs="Arial"/>
          <w:sz w:val="24"/>
          <w:szCs w:val="24"/>
        </w:rPr>
        <w:t>3</w:t>
      </w:r>
      <w:r w:rsidRPr="00E24372">
        <w:rPr>
          <w:rFonts w:ascii="Arial" w:hAnsi="Arial" w:cs="Arial"/>
          <w:sz w:val="24"/>
          <w:szCs w:val="24"/>
        </w:rPr>
        <w:t xml:space="preserve"> год» изложить в редакции приложения №1 к настоящему Решению.</w:t>
      </w:r>
      <w:r w:rsidR="00E90052" w:rsidRPr="00E24372">
        <w:rPr>
          <w:rFonts w:ascii="Arial" w:hAnsi="Arial" w:cs="Arial"/>
          <w:sz w:val="24"/>
          <w:szCs w:val="24"/>
        </w:rPr>
        <w:t xml:space="preserve"> </w:t>
      </w:r>
    </w:p>
    <w:p w:rsidR="00485356" w:rsidRPr="00E24372" w:rsidRDefault="00CA555A" w:rsidP="00485356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lastRenderedPageBreak/>
        <w:t>3.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2. «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Источники внутреннего финансирования дефицита бюджета </w:t>
      </w:r>
      <w:r w:rsidR="00207C6D">
        <w:rPr>
          <w:rFonts w:ascii="Arial" w:hAnsi="Arial" w:cs="Arial"/>
          <w:sz w:val="24"/>
          <w:szCs w:val="24"/>
          <w:lang w:eastAsia="en-US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485356" w:rsidRPr="00E24372">
        <w:rPr>
          <w:rFonts w:ascii="Arial" w:hAnsi="Arial" w:cs="Arial"/>
          <w:sz w:val="24"/>
          <w:szCs w:val="24"/>
          <w:lang w:eastAsia="en-US"/>
        </w:rPr>
        <w:t>на 202</w:t>
      </w:r>
      <w:r w:rsidR="00207C6D">
        <w:rPr>
          <w:rFonts w:ascii="Arial" w:hAnsi="Arial" w:cs="Arial"/>
          <w:sz w:val="24"/>
          <w:szCs w:val="24"/>
          <w:lang w:eastAsia="en-US"/>
        </w:rPr>
        <w:t>3</w:t>
      </w:r>
      <w:r w:rsidR="00485356" w:rsidRPr="00E2437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Pr="00E24372">
        <w:rPr>
          <w:rFonts w:ascii="Arial" w:hAnsi="Arial" w:cs="Arial"/>
          <w:sz w:val="24"/>
          <w:szCs w:val="24"/>
          <w:lang w:eastAsia="en-US"/>
        </w:rPr>
        <w:t>»»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4E1F35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2 к настоящему Решению.</w:t>
      </w:r>
      <w:r w:rsidR="00485356" w:rsidRPr="00E24372">
        <w:rPr>
          <w:rFonts w:ascii="Arial" w:hAnsi="Arial" w:cs="Arial"/>
          <w:sz w:val="24"/>
          <w:szCs w:val="24"/>
        </w:rPr>
        <w:t xml:space="preserve"> </w:t>
      </w:r>
    </w:p>
    <w:p w:rsidR="00485356" w:rsidRPr="00E24372" w:rsidRDefault="00E010E0" w:rsidP="00485356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4</w:t>
      </w:r>
      <w:r w:rsidR="00CA555A"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5. «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Распределение бюджетных ассигнований по разделам, подразделам, целевым статьям расходов, видам </w:t>
      </w:r>
      <w:proofErr w:type="gramStart"/>
      <w:r w:rsidR="00CA555A" w:rsidRPr="00E24372">
        <w:rPr>
          <w:rFonts w:ascii="Arial" w:hAnsi="Arial" w:cs="Arial"/>
          <w:sz w:val="24"/>
          <w:szCs w:val="24"/>
          <w:lang w:eastAsia="en-US"/>
        </w:rPr>
        <w:t>расходов функциональной классификации расходов бюджетов Российской Федерации</w:t>
      </w:r>
      <w:proofErr w:type="gramEnd"/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207C6D">
        <w:rPr>
          <w:rFonts w:ascii="Arial" w:hAnsi="Arial" w:cs="Arial"/>
          <w:sz w:val="24"/>
          <w:szCs w:val="24"/>
          <w:lang w:eastAsia="en-US"/>
        </w:rPr>
        <w:t>3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="00CA555A"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3 к настоящему Решению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>.</w:t>
      </w:r>
      <w:r w:rsidR="00485356" w:rsidRPr="00E24372">
        <w:rPr>
          <w:rFonts w:ascii="Arial" w:hAnsi="Arial" w:cs="Arial"/>
          <w:sz w:val="24"/>
          <w:szCs w:val="24"/>
        </w:rPr>
        <w:t xml:space="preserve"> 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5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6. «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Ведомственная структура расходов бюджета </w:t>
      </w:r>
      <w:r w:rsidR="00207C6D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207C6D">
        <w:rPr>
          <w:rFonts w:ascii="Arial" w:hAnsi="Arial" w:cs="Arial"/>
          <w:sz w:val="24"/>
          <w:szCs w:val="24"/>
          <w:lang w:eastAsia="en-US"/>
        </w:rPr>
        <w:t>3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207C6D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4 к настоящему Решению</w:t>
      </w:r>
      <w:r w:rsidRPr="00E24372">
        <w:rPr>
          <w:rFonts w:ascii="Arial" w:hAnsi="Arial" w:cs="Arial"/>
          <w:sz w:val="24"/>
          <w:szCs w:val="24"/>
          <w:lang w:eastAsia="en-US"/>
        </w:rPr>
        <w:t>.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6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7. «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Перечень целевых муниципальных программ </w:t>
      </w:r>
      <w:r w:rsidR="00207C6D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BD2DA5">
        <w:rPr>
          <w:rFonts w:ascii="Arial" w:hAnsi="Arial" w:cs="Arial"/>
          <w:sz w:val="24"/>
          <w:szCs w:val="24"/>
          <w:lang w:eastAsia="en-US"/>
        </w:rPr>
        <w:t>3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207C6D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5 к настоящему Решению</w:t>
      </w:r>
      <w:r w:rsidRPr="00E24372">
        <w:rPr>
          <w:rFonts w:ascii="Arial" w:hAnsi="Arial" w:cs="Arial"/>
          <w:sz w:val="24"/>
          <w:szCs w:val="24"/>
          <w:lang w:eastAsia="en-US"/>
        </w:rPr>
        <w:t>.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7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Настоящее Решение вступает в силу с момента его обнародования.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8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Опубликовать настоящее Решение в установленном порядке.</w:t>
      </w:r>
    </w:p>
    <w:p w:rsidR="00CA555A" w:rsidRPr="00A7156B" w:rsidRDefault="00A7156B" w:rsidP="00CA555A">
      <w:pPr>
        <w:pStyle w:val="a3"/>
        <w:rPr>
          <w:rFonts w:ascii="Arial" w:eastAsia="Times New Roman" w:hAnsi="Arial" w:cs="Arial"/>
          <w:sz w:val="24"/>
          <w:szCs w:val="24"/>
          <w:lang w:eastAsia="en-US"/>
        </w:rPr>
      </w:pPr>
      <w:r w:rsidRPr="00A7156B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Статья </w:t>
      </w:r>
      <w:r>
        <w:rPr>
          <w:rFonts w:ascii="Arial" w:eastAsia="Times New Roman" w:hAnsi="Arial" w:cs="Arial"/>
          <w:b/>
          <w:sz w:val="24"/>
          <w:szCs w:val="24"/>
          <w:lang w:eastAsia="en-US"/>
        </w:rPr>
        <w:t>9</w:t>
      </w:r>
      <w:r w:rsidRPr="00A7156B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. </w:t>
      </w:r>
      <w:r w:rsidRPr="00A7156B">
        <w:rPr>
          <w:rFonts w:ascii="Arial" w:eastAsia="Times New Roman" w:hAnsi="Arial" w:cs="Arial"/>
          <w:sz w:val="24"/>
          <w:szCs w:val="24"/>
          <w:lang w:eastAsia="en-US"/>
        </w:rPr>
        <w:t xml:space="preserve">Настоящее Решение вступает в силу с </w:t>
      </w:r>
      <w:r>
        <w:rPr>
          <w:rFonts w:ascii="Arial" w:eastAsia="Times New Roman" w:hAnsi="Arial" w:cs="Arial"/>
          <w:sz w:val="24"/>
          <w:szCs w:val="24"/>
          <w:lang w:eastAsia="en-US"/>
        </w:rPr>
        <w:t>момента опубликования</w:t>
      </w:r>
      <w:r w:rsidRPr="00A7156B">
        <w:rPr>
          <w:rFonts w:ascii="Arial" w:eastAsia="Times New Roman" w:hAnsi="Arial" w:cs="Arial"/>
          <w:sz w:val="24"/>
          <w:szCs w:val="24"/>
          <w:lang w:eastAsia="en-US"/>
        </w:rPr>
        <w:t>.</w:t>
      </w:r>
    </w:p>
    <w:p w:rsidR="00CA555A" w:rsidRDefault="00CA555A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A7156B" w:rsidRPr="00E24372" w:rsidRDefault="00A7156B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207C6D" w:rsidRDefault="00CA555A">
      <w:pPr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sz w:val="24"/>
          <w:szCs w:val="24"/>
        </w:rPr>
        <w:t>Гл</w:t>
      </w:r>
      <w:r w:rsidR="001800DF" w:rsidRPr="00E24372">
        <w:rPr>
          <w:rFonts w:ascii="Arial" w:hAnsi="Arial" w:cs="Arial"/>
          <w:sz w:val="24"/>
          <w:szCs w:val="24"/>
        </w:rPr>
        <w:t xml:space="preserve">ава </w:t>
      </w:r>
      <w:r w:rsidR="00207C6D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0E5E2A" w:rsidRPr="00E24372" w:rsidRDefault="001800DF">
      <w:pPr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sz w:val="24"/>
          <w:szCs w:val="24"/>
        </w:rPr>
        <w:t>«Тамбовский сельсовет»</w:t>
      </w:r>
      <w:r w:rsidRPr="00E24372">
        <w:rPr>
          <w:rFonts w:ascii="Arial" w:hAnsi="Arial" w:cs="Arial"/>
          <w:sz w:val="24"/>
          <w:szCs w:val="24"/>
        </w:rPr>
        <w:tab/>
      </w:r>
      <w:r w:rsidRPr="00E24372">
        <w:rPr>
          <w:rFonts w:ascii="Arial" w:hAnsi="Arial" w:cs="Arial"/>
          <w:sz w:val="24"/>
          <w:szCs w:val="24"/>
        </w:rPr>
        <w:tab/>
      </w:r>
      <w:r w:rsidR="00207C6D">
        <w:rPr>
          <w:rFonts w:ascii="Arial" w:hAnsi="Arial" w:cs="Arial"/>
          <w:sz w:val="24"/>
          <w:szCs w:val="24"/>
        </w:rPr>
        <w:tab/>
      </w:r>
      <w:r w:rsidR="00207C6D">
        <w:rPr>
          <w:rFonts w:ascii="Arial" w:hAnsi="Arial" w:cs="Arial"/>
          <w:sz w:val="24"/>
          <w:szCs w:val="24"/>
        </w:rPr>
        <w:tab/>
      </w:r>
      <w:r w:rsidR="00CA555A" w:rsidRPr="00E24372">
        <w:rPr>
          <w:rFonts w:ascii="Arial" w:hAnsi="Arial" w:cs="Arial"/>
          <w:sz w:val="24"/>
          <w:szCs w:val="24"/>
        </w:rPr>
        <w:tab/>
      </w:r>
      <w:r w:rsidR="00B306AD">
        <w:rPr>
          <w:rFonts w:ascii="Arial" w:hAnsi="Arial" w:cs="Arial"/>
          <w:sz w:val="24"/>
          <w:szCs w:val="24"/>
        </w:rPr>
        <w:tab/>
      </w:r>
      <w:r w:rsidR="00CA555A" w:rsidRPr="00E24372">
        <w:rPr>
          <w:rFonts w:ascii="Arial" w:hAnsi="Arial" w:cs="Arial"/>
          <w:sz w:val="24"/>
          <w:szCs w:val="24"/>
        </w:rPr>
        <w:tab/>
        <w:t>А.Б. Харасаев</w:t>
      </w:r>
    </w:p>
    <w:sectPr w:rsidR="000E5E2A" w:rsidRPr="00E24372" w:rsidSect="00FC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5A"/>
    <w:rsid w:val="00000317"/>
    <w:rsid w:val="000008DD"/>
    <w:rsid w:val="00007A95"/>
    <w:rsid w:val="00012D9A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5E4"/>
    <w:rsid w:val="000703F5"/>
    <w:rsid w:val="0007268C"/>
    <w:rsid w:val="00074EAE"/>
    <w:rsid w:val="000754F7"/>
    <w:rsid w:val="0007566A"/>
    <w:rsid w:val="00076DBB"/>
    <w:rsid w:val="00080C13"/>
    <w:rsid w:val="000860B6"/>
    <w:rsid w:val="00086438"/>
    <w:rsid w:val="00092353"/>
    <w:rsid w:val="0009403E"/>
    <w:rsid w:val="00095F8B"/>
    <w:rsid w:val="000A0004"/>
    <w:rsid w:val="000A0A62"/>
    <w:rsid w:val="000A70C9"/>
    <w:rsid w:val="000A7A6A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363C"/>
    <w:rsid w:val="000E5E2A"/>
    <w:rsid w:val="000F0DA9"/>
    <w:rsid w:val="000F4D4F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54B07"/>
    <w:rsid w:val="001605F6"/>
    <w:rsid w:val="001800DF"/>
    <w:rsid w:val="0018019F"/>
    <w:rsid w:val="001818C3"/>
    <w:rsid w:val="001867EA"/>
    <w:rsid w:val="00193BD0"/>
    <w:rsid w:val="00196752"/>
    <w:rsid w:val="001A7715"/>
    <w:rsid w:val="001B419F"/>
    <w:rsid w:val="001C0381"/>
    <w:rsid w:val="001C0483"/>
    <w:rsid w:val="001D61F5"/>
    <w:rsid w:val="001E2F3E"/>
    <w:rsid w:val="001E62FA"/>
    <w:rsid w:val="001F1C24"/>
    <w:rsid w:val="001F5C75"/>
    <w:rsid w:val="001F75B6"/>
    <w:rsid w:val="002007BC"/>
    <w:rsid w:val="00204531"/>
    <w:rsid w:val="00207C6D"/>
    <w:rsid w:val="002155E2"/>
    <w:rsid w:val="00220C28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DB0"/>
    <w:rsid w:val="002B4EB3"/>
    <w:rsid w:val="002C3995"/>
    <w:rsid w:val="002C5A0B"/>
    <w:rsid w:val="002D4C58"/>
    <w:rsid w:val="002E2EAC"/>
    <w:rsid w:val="002F1E06"/>
    <w:rsid w:val="002F6E3B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6B98"/>
    <w:rsid w:val="00382467"/>
    <w:rsid w:val="003836B5"/>
    <w:rsid w:val="00387E64"/>
    <w:rsid w:val="0039121B"/>
    <w:rsid w:val="00391C8A"/>
    <w:rsid w:val="003A062C"/>
    <w:rsid w:val="003A1BA5"/>
    <w:rsid w:val="003B0C68"/>
    <w:rsid w:val="003B1389"/>
    <w:rsid w:val="003B2F06"/>
    <w:rsid w:val="003B33E6"/>
    <w:rsid w:val="003B427B"/>
    <w:rsid w:val="003B43AA"/>
    <w:rsid w:val="003C4688"/>
    <w:rsid w:val="003C7613"/>
    <w:rsid w:val="003D06E8"/>
    <w:rsid w:val="003D0DB7"/>
    <w:rsid w:val="003E45A7"/>
    <w:rsid w:val="003E7FD8"/>
    <w:rsid w:val="003F2BA2"/>
    <w:rsid w:val="00403C64"/>
    <w:rsid w:val="004075BD"/>
    <w:rsid w:val="00410572"/>
    <w:rsid w:val="0041778F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3120"/>
    <w:rsid w:val="00477A34"/>
    <w:rsid w:val="00485356"/>
    <w:rsid w:val="004860DE"/>
    <w:rsid w:val="00486F46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1F35"/>
    <w:rsid w:val="004E2045"/>
    <w:rsid w:val="004E688F"/>
    <w:rsid w:val="004E7221"/>
    <w:rsid w:val="004F69C3"/>
    <w:rsid w:val="0050534E"/>
    <w:rsid w:val="0051202B"/>
    <w:rsid w:val="0051278F"/>
    <w:rsid w:val="00512A3B"/>
    <w:rsid w:val="0051365E"/>
    <w:rsid w:val="00513892"/>
    <w:rsid w:val="00513D38"/>
    <w:rsid w:val="00517CA1"/>
    <w:rsid w:val="005275F7"/>
    <w:rsid w:val="0053055B"/>
    <w:rsid w:val="00544DC5"/>
    <w:rsid w:val="00545286"/>
    <w:rsid w:val="0055772F"/>
    <w:rsid w:val="00565F59"/>
    <w:rsid w:val="00575D08"/>
    <w:rsid w:val="00576BBD"/>
    <w:rsid w:val="00581373"/>
    <w:rsid w:val="0058779C"/>
    <w:rsid w:val="00592379"/>
    <w:rsid w:val="00595519"/>
    <w:rsid w:val="0059715B"/>
    <w:rsid w:val="005A29A8"/>
    <w:rsid w:val="005A44E7"/>
    <w:rsid w:val="005C3A4D"/>
    <w:rsid w:val="005C3E7E"/>
    <w:rsid w:val="005C5F48"/>
    <w:rsid w:val="005D7EBE"/>
    <w:rsid w:val="005E0308"/>
    <w:rsid w:val="005F1684"/>
    <w:rsid w:val="005F2A48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946AA"/>
    <w:rsid w:val="006A2596"/>
    <w:rsid w:val="006B1644"/>
    <w:rsid w:val="006B251B"/>
    <w:rsid w:val="006B59EB"/>
    <w:rsid w:val="006C11CF"/>
    <w:rsid w:val="006C1F07"/>
    <w:rsid w:val="006D08DC"/>
    <w:rsid w:val="006D475E"/>
    <w:rsid w:val="006E4311"/>
    <w:rsid w:val="006E72CF"/>
    <w:rsid w:val="006E7C4E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346C"/>
    <w:rsid w:val="007548A3"/>
    <w:rsid w:val="00755BB0"/>
    <w:rsid w:val="007573EA"/>
    <w:rsid w:val="00757499"/>
    <w:rsid w:val="00761AE4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2F47"/>
    <w:rsid w:val="00822541"/>
    <w:rsid w:val="0082280D"/>
    <w:rsid w:val="0082299F"/>
    <w:rsid w:val="00822FC3"/>
    <w:rsid w:val="008344C8"/>
    <w:rsid w:val="00834B70"/>
    <w:rsid w:val="00837EBD"/>
    <w:rsid w:val="0084171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9E8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2AE7"/>
    <w:rsid w:val="008C642D"/>
    <w:rsid w:val="008C6773"/>
    <w:rsid w:val="008D0DC3"/>
    <w:rsid w:val="008D1DA7"/>
    <w:rsid w:val="008D2760"/>
    <w:rsid w:val="008D6458"/>
    <w:rsid w:val="008D696D"/>
    <w:rsid w:val="008E0165"/>
    <w:rsid w:val="008E28C8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30631"/>
    <w:rsid w:val="009321B8"/>
    <w:rsid w:val="009337DD"/>
    <w:rsid w:val="00935EF6"/>
    <w:rsid w:val="009404FC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5216"/>
    <w:rsid w:val="0097754F"/>
    <w:rsid w:val="009817C3"/>
    <w:rsid w:val="00982342"/>
    <w:rsid w:val="00982A84"/>
    <w:rsid w:val="00993327"/>
    <w:rsid w:val="00995B05"/>
    <w:rsid w:val="009A58A0"/>
    <w:rsid w:val="009A7CE2"/>
    <w:rsid w:val="009B0469"/>
    <w:rsid w:val="009B300C"/>
    <w:rsid w:val="009C1789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156B"/>
    <w:rsid w:val="00A7320E"/>
    <w:rsid w:val="00A74527"/>
    <w:rsid w:val="00A763A8"/>
    <w:rsid w:val="00A800DD"/>
    <w:rsid w:val="00A8631C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6AA3"/>
    <w:rsid w:val="00AC703D"/>
    <w:rsid w:val="00AD2254"/>
    <w:rsid w:val="00AE01AA"/>
    <w:rsid w:val="00AE0C48"/>
    <w:rsid w:val="00AE1EED"/>
    <w:rsid w:val="00AE4E61"/>
    <w:rsid w:val="00AE58E5"/>
    <w:rsid w:val="00AF1EBA"/>
    <w:rsid w:val="00AF3367"/>
    <w:rsid w:val="00AF772E"/>
    <w:rsid w:val="00B03694"/>
    <w:rsid w:val="00B0790A"/>
    <w:rsid w:val="00B173B6"/>
    <w:rsid w:val="00B17A1A"/>
    <w:rsid w:val="00B20A77"/>
    <w:rsid w:val="00B27FCD"/>
    <w:rsid w:val="00B306AD"/>
    <w:rsid w:val="00B30F4E"/>
    <w:rsid w:val="00B3393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183E"/>
    <w:rsid w:val="00BB5A75"/>
    <w:rsid w:val="00BB5A94"/>
    <w:rsid w:val="00BC1AA1"/>
    <w:rsid w:val="00BD0967"/>
    <w:rsid w:val="00BD29AF"/>
    <w:rsid w:val="00BD2DA5"/>
    <w:rsid w:val="00BD4C00"/>
    <w:rsid w:val="00BE10D5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0618B"/>
    <w:rsid w:val="00C12383"/>
    <w:rsid w:val="00C173E5"/>
    <w:rsid w:val="00C21E86"/>
    <w:rsid w:val="00C31AAE"/>
    <w:rsid w:val="00C36752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A555A"/>
    <w:rsid w:val="00CC26F0"/>
    <w:rsid w:val="00CC3FBF"/>
    <w:rsid w:val="00CD0AE1"/>
    <w:rsid w:val="00CD1CA1"/>
    <w:rsid w:val="00CD5348"/>
    <w:rsid w:val="00CD57D7"/>
    <w:rsid w:val="00CD5DAD"/>
    <w:rsid w:val="00CF4CB7"/>
    <w:rsid w:val="00D024E0"/>
    <w:rsid w:val="00D02EAD"/>
    <w:rsid w:val="00D035F6"/>
    <w:rsid w:val="00D04546"/>
    <w:rsid w:val="00D10EE3"/>
    <w:rsid w:val="00D13F64"/>
    <w:rsid w:val="00D148AB"/>
    <w:rsid w:val="00D14A7B"/>
    <w:rsid w:val="00D2097D"/>
    <w:rsid w:val="00D30362"/>
    <w:rsid w:val="00D30BA7"/>
    <w:rsid w:val="00D34C61"/>
    <w:rsid w:val="00D37D1F"/>
    <w:rsid w:val="00D426BE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64EF8"/>
    <w:rsid w:val="00D70AEE"/>
    <w:rsid w:val="00D80306"/>
    <w:rsid w:val="00D84D0E"/>
    <w:rsid w:val="00D93885"/>
    <w:rsid w:val="00DA0B86"/>
    <w:rsid w:val="00DA30AB"/>
    <w:rsid w:val="00DA52D8"/>
    <w:rsid w:val="00DB367C"/>
    <w:rsid w:val="00DB7B9E"/>
    <w:rsid w:val="00DD02BE"/>
    <w:rsid w:val="00DD032A"/>
    <w:rsid w:val="00DD13FE"/>
    <w:rsid w:val="00DD152B"/>
    <w:rsid w:val="00DD730F"/>
    <w:rsid w:val="00DE11B6"/>
    <w:rsid w:val="00DE2307"/>
    <w:rsid w:val="00DE378D"/>
    <w:rsid w:val="00DE76CD"/>
    <w:rsid w:val="00DE7DE8"/>
    <w:rsid w:val="00DF48F9"/>
    <w:rsid w:val="00DF55FB"/>
    <w:rsid w:val="00E010E0"/>
    <w:rsid w:val="00E0258F"/>
    <w:rsid w:val="00E02C2D"/>
    <w:rsid w:val="00E034A3"/>
    <w:rsid w:val="00E1403E"/>
    <w:rsid w:val="00E17ACA"/>
    <w:rsid w:val="00E20372"/>
    <w:rsid w:val="00E24372"/>
    <w:rsid w:val="00E24BFC"/>
    <w:rsid w:val="00E24DAA"/>
    <w:rsid w:val="00E30585"/>
    <w:rsid w:val="00E33655"/>
    <w:rsid w:val="00E33AEB"/>
    <w:rsid w:val="00E41B25"/>
    <w:rsid w:val="00E433CC"/>
    <w:rsid w:val="00E45FDB"/>
    <w:rsid w:val="00E46F56"/>
    <w:rsid w:val="00E52151"/>
    <w:rsid w:val="00E54658"/>
    <w:rsid w:val="00E56703"/>
    <w:rsid w:val="00E56AE6"/>
    <w:rsid w:val="00E8553A"/>
    <w:rsid w:val="00E8605A"/>
    <w:rsid w:val="00E90052"/>
    <w:rsid w:val="00E91439"/>
    <w:rsid w:val="00EA678A"/>
    <w:rsid w:val="00EA6A9B"/>
    <w:rsid w:val="00EB3A14"/>
    <w:rsid w:val="00EB3A5E"/>
    <w:rsid w:val="00EB4009"/>
    <w:rsid w:val="00EC2490"/>
    <w:rsid w:val="00EC25DE"/>
    <w:rsid w:val="00ED3874"/>
    <w:rsid w:val="00EE2C28"/>
    <w:rsid w:val="00EE4781"/>
    <w:rsid w:val="00EE532E"/>
    <w:rsid w:val="00EE614F"/>
    <w:rsid w:val="00EF261E"/>
    <w:rsid w:val="00EF6745"/>
    <w:rsid w:val="00EF6A71"/>
    <w:rsid w:val="00F036F3"/>
    <w:rsid w:val="00F036FC"/>
    <w:rsid w:val="00F0745D"/>
    <w:rsid w:val="00F11E42"/>
    <w:rsid w:val="00F20613"/>
    <w:rsid w:val="00F225E6"/>
    <w:rsid w:val="00F261BA"/>
    <w:rsid w:val="00F30C96"/>
    <w:rsid w:val="00F4052F"/>
    <w:rsid w:val="00F43840"/>
    <w:rsid w:val="00F452F2"/>
    <w:rsid w:val="00F51F6B"/>
    <w:rsid w:val="00F561E1"/>
    <w:rsid w:val="00F56446"/>
    <w:rsid w:val="00F667F1"/>
    <w:rsid w:val="00F7481F"/>
    <w:rsid w:val="00F77E48"/>
    <w:rsid w:val="00F80C4E"/>
    <w:rsid w:val="00F83476"/>
    <w:rsid w:val="00F834E2"/>
    <w:rsid w:val="00F86218"/>
    <w:rsid w:val="00F87F5A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1078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555A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A555A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A555A"/>
    <w:pPr>
      <w:keepNext/>
      <w:widowControl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CA55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A55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A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A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555A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A555A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A555A"/>
    <w:pPr>
      <w:keepNext/>
      <w:widowControl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CA55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A55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A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A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Пользователь Windows</cp:lastModifiedBy>
  <cp:revision>33</cp:revision>
  <cp:lastPrinted>2023-04-21T05:53:00Z</cp:lastPrinted>
  <dcterms:created xsi:type="dcterms:W3CDTF">2019-02-20T06:53:00Z</dcterms:created>
  <dcterms:modified xsi:type="dcterms:W3CDTF">2023-04-26T11:33:00Z</dcterms:modified>
</cp:coreProperties>
</file>